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516" w:rsidRDefault="00C25516" w:rsidP="00C25516">
      <w:pPr>
        <w:spacing w:line="480" w:lineRule="auto"/>
        <w:jc w:val="center"/>
        <w:rPr>
          <w:rFonts w:ascii="Times New Roman" w:hAnsi="Times New Roman" w:cs="Times New Roman"/>
          <w:sz w:val="24"/>
          <w:szCs w:val="24"/>
        </w:rPr>
      </w:pPr>
    </w:p>
    <w:p w:rsidR="00C25516" w:rsidRDefault="00C25516" w:rsidP="00C25516">
      <w:pPr>
        <w:spacing w:line="480" w:lineRule="auto"/>
        <w:jc w:val="center"/>
        <w:rPr>
          <w:rFonts w:ascii="Times New Roman" w:hAnsi="Times New Roman" w:cs="Times New Roman"/>
          <w:sz w:val="24"/>
          <w:szCs w:val="24"/>
        </w:rPr>
      </w:pPr>
    </w:p>
    <w:p w:rsidR="00C25516" w:rsidRDefault="00C25516" w:rsidP="00C25516">
      <w:pPr>
        <w:spacing w:line="480" w:lineRule="auto"/>
        <w:jc w:val="center"/>
        <w:rPr>
          <w:rFonts w:ascii="Times New Roman" w:hAnsi="Times New Roman" w:cs="Times New Roman"/>
          <w:sz w:val="24"/>
          <w:szCs w:val="24"/>
        </w:rPr>
      </w:pPr>
    </w:p>
    <w:p w:rsidR="00C25516" w:rsidRDefault="00C25516" w:rsidP="00C25516">
      <w:pPr>
        <w:spacing w:line="480" w:lineRule="auto"/>
        <w:jc w:val="center"/>
        <w:rPr>
          <w:rFonts w:ascii="Times New Roman" w:hAnsi="Times New Roman" w:cs="Times New Roman"/>
          <w:sz w:val="24"/>
          <w:szCs w:val="24"/>
        </w:rPr>
      </w:pPr>
    </w:p>
    <w:p w:rsidR="00C25516" w:rsidRDefault="00C25516" w:rsidP="00C25516">
      <w:pPr>
        <w:spacing w:line="480" w:lineRule="auto"/>
        <w:jc w:val="center"/>
        <w:rPr>
          <w:rFonts w:ascii="Times New Roman" w:hAnsi="Times New Roman" w:cs="Times New Roman"/>
          <w:sz w:val="24"/>
          <w:szCs w:val="24"/>
        </w:rPr>
      </w:pPr>
    </w:p>
    <w:p w:rsidR="00971245" w:rsidRDefault="009E199C" w:rsidP="00C25516">
      <w:pPr>
        <w:spacing w:line="480" w:lineRule="auto"/>
        <w:jc w:val="center"/>
        <w:rPr>
          <w:rFonts w:ascii="Times New Roman" w:hAnsi="Times New Roman" w:cs="Times New Roman"/>
          <w:sz w:val="24"/>
          <w:szCs w:val="24"/>
        </w:rPr>
      </w:pPr>
      <w:r>
        <w:rPr>
          <w:rFonts w:ascii="Times New Roman" w:hAnsi="Times New Roman" w:cs="Times New Roman"/>
          <w:sz w:val="24"/>
          <w:szCs w:val="24"/>
        </w:rPr>
        <w:t>SWEDEN-HOFSTEDE’S DIMENSIONS</w:t>
      </w:r>
    </w:p>
    <w:p w:rsidR="00C25516" w:rsidRDefault="009E199C" w:rsidP="00C2551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C25516" w:rsidRDefault="009E199C" w:rsidP="00C2551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C25516" w:rsidRPr="00C25516" w:rsidRDefault="009E199C" w:rsidP="00C255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C25516" w:rsidRDefault="00C25516" w:rsidP="00C25516">
      <w:pPr>
        <w:spacing w:line="480" w:lineRule="auto"/>
        <w:jc w:val="both"/>
        <w:rPr>
          <w:rFonts w:ascii="Times New Roman" w:hAnsi="Times New Roman" w:cs="Times New Roman"/>
          <w:sz w:val="24"/>
          <w:szCs w:val="24"/>
        </w:rPr>
      </w:pPr>
    </w:p>
    <w:p w:rsidR="00C25516" w:rsidRDefault="00C25516" w:rsidP="00C25516">
      <w:pPr>
        <w:spacing w:line="480" w:lineRule="auto"/>
        <w:jc w:val="both"/>
        <w:rPr>
          <w:rFonts w:ascii="Times New Roman" w:hAnsi="Times New Roman" w:cs="Times New Roman"/>
          <w:sz w:val="24"/>
          <w:szCs w:val="24"/>
        </w:rPr>
      </w:pPr>
    </w:p>
    <w:p w:rsidR="00C25516" w:rsidRDefault="00C25516" w:rsidP="00C25516">
      <w:pPr>
        <w:spacing w:line="480" w:lineRule="auto"/>
        <w:jc w:val="both"/>
        <w:rPr>
          <w:rFonts w:ascii="Times New Roman" w:hAnsi="Times New Roman" w:cs="Times New Roman"/>
          <w:sz w:val="24"/>
          <w:szCs w:val="24"/>
        </w:rPr>
      </w:pPr>
    </w:p>
    <w:p w:rsidR="00C25516" w:rsidRDefault="00C25516" w:rsidP="00C25516">
      <w:pPr>
        <w:spacing w:line="480" w:lineRule="auto"/>
        <w:jc w:val="both"/>
        <w:rPr>
          <w:rFonts w:ascii="Times New Roman" w:hAnsi="Times New Roman" w:cs="Times New Roman"/>
          <w:sz w:val="24"/>
          <w:szCs w:val="24"/>
        </w:rPr>
      </w:pPr>
    </w:p>
    <w:p w:rsidR="00C25516" w:rsidRDefault="00C25516" w:rsidP="00C25516">
      <w:pPr>
        <w:spacing w:line="480" w:lineRule="auto"/>
        <w:jc w:val="both"/>
        <w:rPr>
          <w:rFonts w:ascii="Times New Roman" w:hAnsi="Times New Roman" w:cs="Times New Roman"/>
          <w:sz w:val="24"/>
          <w:szCs w:val="24"/>
        </w:rPr>
      </w:pPr>
    </w:p>
    <w:p w:rsidR="00C25516" w:rsidRDefault="00C25516" w:rsidP="00C25516">
      <w:pPr>
        <w:spacing w:line="480" w:lineRule="auto"/>
        <w:jc w:val="both"/>
        <w:rPr>
          <w:rFonts w:ascii="Times New Roman" w:hAnsi="Times New Roman" w:cs="Times New Roman"/>
          <w:sz w:val="24"/>
          <w:szCs w:val="24"/>
        </w:rPr>
      </w:pPr>
    </w:p>
    <w:p w:rsidR="00C25516" w:rsidRDefault="00C25516" w:rsidP="00C25516">
      <w:pPr>
        <w:spacing w:line="480" w:lineRule="auto"/>
        <w:jc w:val="both"/>
        <w:rPr>
          <w:rFonts w:ascii="Times New Roman" w:hAnsi="Times New Roman" w:cs="Times New Roman"/>
          <w:sz w:val="24"/>
          <w:szCs w:val="24"/>
        </w:rPr>
      </w:pPr>
    </w:p>
    <w:p w:rsidR="00C25516" w:rsidRDefault="00C25516" w:rsidP="00C25516">
      <w:pPr>
        <w:spacing w:line="480" w:lineRule="auto"/>
        <w:jc w:val="both"/>
        <w:rPr>
          <w:rFonts w:ascii="Times New Roman" w:hAnsi="Times New Roman" w:cs="Times New Roman"/>
          <w:sz w:val="24"/>
          <w:szCs w:val="24"/>
        </w:rPr>
      </w:pPr>
    </w:p>
    <w:p w:rsidR="00BF0470" w:rsidRPr="00C25516" w:rsidRDefault="009E199C" w:rsidP="00C25516">
      <w:pPr>
        <w:spacing w:line="480" w:lineRule="auto"/>
        <w:ind w:firstLine="720"/>
        <w:jc w:val="both"/>
        <w:rPr>
          <w:rFonts w:ascii="Times New Roman" w:hAnsi="Times New Roman" w:cs="Times New Roman"/>
          <w:sz w:val="24"/>
          <w:szCs w:val="24"/>
        </w:rPr>
      </w:pPr>
      <w:r w:rsidRPr="00C25516">
        <w:rPr>
          <w:rFonts w:ascii="Times New Roman" w:hAnsi="Times New Roman" w:cs="Times New Roman"/>
          <w:sz w:val="24"/>
          <w:szCs w:val="24"/>
        </w:rPr>
        <w:lastRenderedPageBreak/>
        <w:t>The most relevant dimension in promoting cars is</w:t>
      </w:r>
      <w:r w:rsidR="008F027F" w:rsidRPr="00C25516">
        <w:rPr>
          <w:rFonts w:ascii="Times New Roman" w:hAnsi="Times New Roman" w:cs="Times New Roman"/>
          <w:sz w:val="24"/>
          <w:szCs w:val="24"/>
        </w:rPr>
        <w:t xml:space="preserve"> indulgence: this dimension refers to the level to which people try to control their impulses and desires, depending on the way they have been raised. Relatively weak control is known as "indulgence" while "Restraint" refers to relatively stable control</w:t>
      </w:r>
      <w:r w:rsidR="0035009A" w:rsidRPr="00C25516">
        <w:rPr>
          <w:rFonts w:ascii="Times New Roman" w:hAnsi="Times New Roman" w:cs="Times New Roman"/>
          <w:sz w:val="24"/>
          <w:szCs w:val="24"/>
        </w:rPr>
        <w:t xml:space="preserve"> (Hofstede, 2010)</w:t>
      </w:r>
      <w:r w:rsidR="008F027F" w:rsidRPr="00C25516">
        <w:rPr>
          <w:rFonts w:ascii="Times New Roman" w:hAnsi="Times New Roman" w:cs="Times New Roman"/>
          <w:sz w:val="24"/>
          <w:szCs w:val="24"/>
        </w:rPr>
        <w:t>.</w:t>
      </w:r>
    </w:p>
    <w:p w:rsidR="00BF0470" w:rsidRPr="00C25516" w:rsidRDefault="009E199C" w:rsidP="00C25516">
      <w:pPr>
        <w:spacing w:line="480" w:lineRule="auto"/>
        <w:ind w:firstLine="720"/>
        <w:jc w:val="both"/>
        <w:rPr>
          <w:rFonts w:ascii="Times New Roman" w:hAnsi="Times New Roman" w:cs="Times New Roman"/>
          <w:sz w:val="24"/>
          <w:szCs w:val="24"/>
        </w:rPr>
      </w:pPr>
      <w:r w:rsidRPr="00C25516">
        <w:rPr>
          <w:rFonts w:ascii="Times New Roman" w:hAnsi="Times New Roman" w:cs="Times New Roman"/>
          <w:sz w:val="24"/>
          <w:szCs w:val="24"/>
        </w:rPr>
        <w:t xml:space="preserve">I think so </w:t>
      </w:r>
      <w:r w:rsidR="008F027F" w:rsidRPr="00C25516">
        <w:rPr>
          <w:rFonts w:ascii="Times New Roman" w:hAnsi="Times New Roman" w:cs="Times New Roman"/>
          <w:sz w:val="24"/>
          <w:szCs w:val="24"/>
        </w:rPr>
        <w:t xml:space="preserve">because the </w:t>
      </w:r>
      <w:r w:rsidR="0008151F" w:rsidRPr="00C25516">
        <w:rPr>
          <w:rFonts w:ascii="Times New Roman" w:hAnsi="Times New Roman" w:cs="Times New Roman"/>
          <w:sz w:val="24"/>
          <w:szCs w:val="24"/>
        </w:rPr>
        <w:t>dimension with the highest scores</w:t>
      </w:r>
      <w:r w:rsidR="008F027F" w:rsidRPr="00C25516">
        <w:rPr>
          <w:rFonts w:ascii="Times New Roman" w:hAnsi="Times New Roman" w:cs="Times New Roman"/>
          <w:sz w:val="24"/>
          <w:szCs w:val="24"/>
        </w:rPr>
        <w:t xml:space="preserve"> on the H</w:t>
      </w:r>
      <w:r w:rsidR="0008151F">
        <w:rPr>
          <w:rFonts w:ascii="Times New Roman" w:hAnsi="Times New Roman" w:cs="Times New Roman"/>
          <w:sz w:val="24"/>
          <w:szCs w:val="24"/>
        </w:rPr>
        <w:t>ofstede's chart for Sweden is the</w:t>
      </w:r>
      <w:r w:rsidR="008F027F" w:rsidRPr="00C25516">
        <w:rPr>
          <w:rFonts w:ascii="Times New Roman" w:hAnsi="Times New Roman" w:cs="Times New Roman"/>
          <w:sz w:val="24"/>
          <w:szCs w:val="24"/>
        </w:rPr>
        <w:t xml:space="preserve"> indulgence.</w:t>
      </w:r>
      <w:r w:rsidR="00BC561C" w:rsidRPr="00C25516">
        <w:rPr>
          <w:rFonts w:ascii="Times New Roman" w:hAnsi="Times New Roman" w:cs="Times New Roman"/>
          <w:sz w:val="24"/>
          <w:szCs w:val="24"/>
        </w:rPr>
        <w:t xml:space="preserve"> </w:t>
      </w:r>
      <w:r w:rsidR="008F027F" w:rsidRPr="00C25516">
        <w:rPr>
          <w:rFonts w:ascii="Times New Roman" w:hAnsi="Times New Roman" w:cs="Times New Roman"/>
          <w:sz w:val="24"/>
          <w:szCs w:val="24"/>
        </w:rPr>
        <w:t>Therefore,</w:t>
      </w:r>
      <w:r w:rsidR="00BC561C" w:rsidRPr="00C25516">
        <w:rPr>
          <w:rFonts w:ascii="Times New Roman" w:hAnsi="Times New Roman" w:cs="Times New Roman"/>
          <w:sz w:val="24"/>
          <w:szCs w:val="24"/>
        </w:rPr>
        <w:t xml:space="preserve"> </w:t>
      </w:r>
      <w:r w:rsidR="008F027F" w:rsidRPr="00C25516">
        <w:rPr>
          <w:rFonts w:ascii="Times New Roman" w:hAnsi="Times New Roman" w:cs="Times New Roman"/>
          <w:sz w:val="24"/>
          <w:szCs w:val="24"/>
        </w:rPr>
        <w:t xml:space="preserve">it means </w:t>
      </w:r>
      <w:r w:rsidR="00BC561C" w:rsidRPr="00C25516">
        <w:rPr>
          <w:rFonts w:ascii="Times New Roman" w:hAnsi="Times New Roman" w:cs="Times New Roman"/>
          <w:sz w:val="24"/>
          <w:szCs w:val="24"/>
        </w:rPr>
        <w:t xml:space="preserve">that the Swedish culture is that of </w:t>
      </w:r>
      <w:r w:rsidR="006B3C0D" w:rsidRPr="00C25516">
        <w:rPr>
          <w:rFonts w:ascii="Times New Roman" w:hAnsi="Times New Roman" w:cs="Times New Roman"/>
          <w:sz w:val="24"/>
          <w:szCs w:val="24"/>
        </w:rPr>
        <w:t>indulgence. Consequently, the Swedish people exhibit the willingness to realize their desires and impulses</w:t>
      </w:r>
      <w:r w:rsidR="0008151F">
        <w:rPr>
          <w:rFonts w:ascii="Times New Roman" w:hAnsi="Times New Roman" w:cs="Times New Roman"/>
          <w:sz w:val="24"/>
          <w:szCs w:val="24"/>
        </w:rPr>
        <w:t xml:space="preserve"> related</w:t>
      </w:r>
      <w:r w:rsidR="006B3C0D" w:rsidRPr="00C25516">
        <w:rPr>
          <w:rFonts w:ascii="Times New Roman" w:hAnsi="Times New Roman" w:cs="Times New Roman"/>
          <w:sz w:val="24"/>
          <w:szCs w:val="24"/>
        </w:rPr>
        <w:t xml:space="preserve"> with having fun and enjoying </w:t>
      </w:r>
      <w:r w:rsidR="00E26A9C" w:rsidRPr="00C25516">
        <w:rPr>
          <w:rFonts w:ascii="Times New Roman" w:hAnsi="Times New Roman" w:cs="Times New Roman"/>
          <w:sz w:val="24"/>
          <w:szCs w:val="24"/>
        </w:rPr>
        <w:t>life. It seems they tend towards optimism and a positive attitude. Besides, they place a certain degree of significance on leisure time, spend as they wish and act as they deem fit</w:t>
      </w:r>
      <w:r w:rsidR="0035009A" w:rsidRPr="00C25516">
        <w:rPr>
          <w:rFonts w:ascii="Times New Roman" w:hAnsi="Times New Roman" w:cs="Times New Roman"/>
          <w:sz w:val="24"/>
          <w:szCs w:val="24"/>
        </w:rPr>
        <w:t xml:space="preserve"> (Jones, 2007)</w:t>
      </w:r>
      <w:r w:rsidR="00E26A9C" w:rsidRPr="00C25516">
        <w:rPr>
          <w:rFonts w:ascii="Times New Roman" w:hAnsi="Times New Roman" w:cs="Times New Roman"/>
          <w:sz w:val="24"/>
          <w:szCs w:val="24"/>
        </w:rPr>
        <w:t>.</w:t>
      </w:r>
    </w:p>
    <w:p w:rsidR="00BF0470" w:rsidRPr="00C25516" w:rsidRDefault="009E199C" w:rsidP="00C25516">
      <w:pPr>
        <w:spacing w:line="480" w:lineRule="auto"/>
        <w:ind w:firstLine="720"/>
        <w:jc w:val="both"/>
        <w:rPr>
          <w:rFonts w:ascii="Times New Roman" w:hAnsi="Times New Roman" w:cs="Times New Roman"/>
          <w:sz w:val="24"/>
          <w:szCs w:val="24"/>
        </w:rPr>
      </w:pPr>
      <w:r w:rsidRPr="00C25516">
        <w:rPr>
          <w:rFonts w:ascii="Times New Roman" w:hAnsi="Times New Roman" w:cs="Times New Roman"/>
          <w:sz w:val="24"/>
          <w:szCs w:val="24"/>
        </w:rPr>
        <w:t>The general idea for promoting the selling of automobiles in Sweden</w:t>
      </w:r>
      <w:r w:rsidR="0039444A" w:rsidRPr="00C25516">
        <w:rPr>
          <w:rFonts w:ascii="Times New Roman" w:hAnsi="Times New Roman" w:cs="Times New Roman"/>
          <w:sz w:val="24"/>
          <w:szCs w:val="24"/>
        </w:rPr>
        <w:t xml:space="preserve"> will be an advert promoting quality consciousness, variety-seeking, and analysis of anticipated regret. For instance, the advert will begin with an impeccably dressed driver driv</w:t>
      </w:r>
      <w:r w:rsidR="00C742CA">
        <w:rPr>
          <w:rFonts w:ascii="Times New Roman" w:hAnsi="Times New Roman" w:cs="Times New Roman"/>
          <w:sz w:val="24"/>
          <w:szCs w:val="24"/>
        </w:rPr>
        <w:t>ing to work in an exotic car, through</w:t>
      </w:r>
      <w:r w:rsidR="0039444A" w:rsidRPr="00C25516">
        <w:rPr>
          <w:rFonts w:ascii="Times New Roman" w:hAnsi="Times New Roman" w:cs="Times New Roman"/>
          <w:sz w:val="24"/>
          <w:szCs w:val="24"/>
        </w:rPr>
        <w:t xml:space="preserve"> a conges</w:t>
      </w:r>
      <w:r w:rsidR="00C742CA">
        <w:rPr>
          <w:rFonts w:ascii="Times New Roman" w:hAnsi="Times New Roman" w:cs="Times New Roman"/>
          <w:sz w:val="24"/>
          <w:szCs w:val="24"/>
        </w:rPr>
        <w:t xml:space="preserve">ted street with old </w:t>
      </w:r>
      <w:proofErr w:type="gramStart"/>
      <w:r w:rsidR="00C742CA">
        <w:rPr>
          <w:rFonts w:ascii="Times New Roman" w:hAnsi="Times New Roman" w:cs="Times New Roman"/>
          <w:sz w:val="24"/>
          <w:szCs w:val="24"/>
        </w:rPr>
        <w:t xml:space="preserve">cars </w:t>
      </w:r>
      <w:r w:rsidR="0039444A" w:rsidRPr="00C25516">
        <w:rPr>
          <w:rFonts w:ascii="Times New Roman" w:hAnsi="Times New Roman" w:cs="Times New Roman"/>
          <w:sz w:val="24"/>
          <w:szCs w:val="24"/>
        </w:rPr>
        <w:t xml:space="preserve"> to</w:t>
      </w:r>
      <w:proofErr w:type="gramEnd"/>
      <w:r w:rsidR="0039444A" w:rsidRPr="00C25516">
        <w:rPr>
          <w:rFonts w:ascii="Times New Roman" w:hAnsi="Times New Roman" w:cs="Times New Roman"/>
          <w:sz w:val="24"/>
          <w:szCs w:val="24"/>
        </w:rPr>
        <w:t xml:space="preserve"> a posh </w:t>
      </w:r>
      <w:r w:rsidR="003976C7" w:rsidRPr="00C25516">
        <w:rPr>
          <w:rFonts w:ascii="Times New Roman" w:hAnsi="Times New Roman" w:cs="Times New Roman"/>
          <w:sz w:val="24"/>
          <w:szCs w:val="24"/>
        </w:rPr>
        <w:t>suburb. The</w:t>
      </w:r>
      <w:r w:rsidR="001917E2" w:rsidRPr="00C25516">
        <w:rPr>
          <w:rFonts w:ascii="Times New Roman" w:hAnsi="Times New Roman" w:cs="Times New Roman"/>
          <w:sz w:val="24"/>
          <w:szCs w:val="24"/>
        </w:rPr>
        <w:t>n</w:t>
      </w:r>
      <w:r w:rsidR="003976C7" w:rsidRPr="00C25516">
        <w:rPr>
          <w:rFonts w:ascii="Times New Roman" w:hAnsi="Times New Roman" w:cs="Times New Roman"/>
          <w:sz w:val="24"/>
          <w:szCs w:val="24"/>
        </w:rPr>
        <w:t xml:space="preserve"> the driver will park the car cautiously </w:t>
      </w:r>
      <w:r w:rsidR="001917E2" w:rsidRPr="00C25516">
        <w:rPr>
          <w:rFonts w:ascii="Times New Roman" w:hAnsi="Times New Roman" w:cs="Times New Roman"/>
          <w:sz w:val="24"/>
          <w:szCs w:val="24"/>
        </w:rPr>
        <w:t>to avoid scratching the car with the guidepost. Lastly, the advert will conclude with the driver alighting from the car; he will then take a look at how the car is parked without a scratch and then smile</w:t>
      </w:r>
      <w:r w:rsidR="00D40C22" w:rsidRPr="00C25516">
        <w:rPr>
          <w:rFonts w:ascii="Times New Roman" w:hAnsi="Times New Roman" w:cs="Times New Roman"/>
          <w:sz w:val="24"/>
          <w:szCs w:val="24"/>
        </w:rPr>
        <w:t>.</w:t>
      </w:r>
    </w:p>
    <w:p w:rsidR="00147751" w:rsidRPr="00C25516" w:rsidRDefault="009E199C" w:rsidP="00C25516">
      <w:pPr>
        <w:spacing w:line="480" w:lineRule="auto"/>
        <w:ind w:firstLine="720"/>
        <w:jc w:val="both"/>
        <w:rPr>
          <w:rFonts w:ascii="Times New Roman" w:hAnsi="Times New Roman" w:cs="Times New Roman"/>
          <w:sz w:val="24"/>
          <w:szCs w:val="24"/>
        </w:rPr>
      </w:pPr>
      <w:r w:rsidRPr="00C25516">
        <w:rPr>
          <w:rFonts w:ascii="Times New Roman" w:hAnsi="Times New Roman" w:cs="Times New Roman"/>
          <w:sz w:val="24"/>
          <w:szCs w:val="24"/>
        </w:rPr>
        <w:t xml:space="preserve">The objective of the idea is to influence Swedish people’s emotions and desires for an exotic car. Consumers might feel obliged </w:t>
      </w:r>
      <w:r w:rsidR="00C742CA">
        <w:rPr>
          <w:rFonts w:ascii="Times New Roman" w:hAnsi="Times New Roman" w:cs="Times New Roman"/>
          <w:sz w:val="24"/>
          <w:szCs w:val="24"/>
        </w:rPr>
        <w:t xml:space="preserve">to buy the brand or product because </w:t>
      </w:r>
      <w:proofErr w:type="gramStart"/>
      <w:r w:rsidR="00C742CA">
        <w:rPr>
          <w:rFonts w:ascii="Times New Roman" w:hAnsi="Times New Roman" w:cs="Times New Roman"/>
          <w:sz w:val="24"/>
          <w:szCs w:val="24"/>
        </w:rPr>
        <w:t xml:space="preserve">it </w:t>
      </w:r>
      <w:r w:rsidRPr="00C25516">
        <w:rPr>
          <w:rFonts w:ascii="Times New Roman" w:hAnsi="Times New Roman" w:cs="Times New Roman"/>
          <w:sz w:val="24"/>
          <w:szCs w:val="24"/>
        </w:rPr>
        <w:t xml:space="preserve"> could</w:t>
      </w:r>
      <w:proofErr w:type="gramEnd"/>
      <w:r w:rsidRPr="00C25516">
        <w:rPr>
          <w:rFonts w:ascii="Times New Roman" w:hAnsi="Times New Roman" w:cs="Times New Roman"/>
          <w:sz w:val="24"/>
          <w:szCs w:val="24"/>
        </w:rPr>
        <w:t xml:space="preserve"> be liked or accepted by other or is a better choice than others. Since the Swedish people</w:t>
      </w:r>
      <w:r w:rsidRPr="00C25516">
        <w:rPr>
          <w:rFonts w:ascii="Times New Roman" w:hAnsi="Times New Roman" w:cs="Times New Roman"/>
          <w:sz w:val="24"/>
          <w:szCs w:val="24"/>
        </w:rPr>
        <w:t xml:space="preserve"> are of indulgence dimension, they are more appealed to advert that exudes happiness and motivation.</w:t>
      </w:r>
    </w:p>
    <w:p w:rsidR="00C25516" w:rsidRDefault="00C25516" w:rsidP="00C25516">
      <w:pPr>
        <w:spacing w:line="480" w:lineRule="auto"/>
        <w:jc w:val="center"/>
        <w:rPr>
          <w:rFonts w:ascii="Times New Roman" w:hAnsi="Times New Roman" w:cs="Times New Roman"/>
          <w:sz w:val="24"/>
          <w:szCs w:val="24"/>
        </w:rPr>
      </w:pPr>
    </w:p>
    <w:p w:rsidR="00147751" w:rsidRPr="00C25516" w:rsidRDefault="009E199C" w:rsidP="00C25516">
      <w:pPr>
        <w:spacing w:line="480" w:lineRule="auto"/>
        <w:jc w:val="center"/>
        <w:rPr>
          <w:rFonts w:ascii="Times New Roman" w:hAnsi="Times New Roman" w:cs="Times New Roman"/>
          <w:sz w:val="24"/>
          <w:szCs w:val="24"/>
        </w:rPr>
      </w:pPr>
      <w:r w:rsidRPr="00C25516">
        <w:rPr>
          <w:rFonts w:ascii="Times New Roman" w:hAnsi="Times New Roman" w:cs="Times New Roman"/>
          <w:sz w:val="24"/>
          <w:szCs w:val="24"/>
        </w:rPr>
        <w:lastRenderedPageBreak/>
        <w:t>REFERENCES</w:t>
      </w:r>
    </w:p>
    <w:p w:rsidR="0035009A" w:rsidRPr="00C25516" w:rsidRDefault="009E199C" w:rsidP="0008151F">
      <w:pPr>
        <w:spacing w:line="480" w:lineRule="auto"/>
        <w:ind w:firstLine="720"/>
        <w:jc w:val="both"/>
        <w:rPr>
          <w:rFonts w:ascii="Times New Roman" w:hAnsi="Times New Roman" w:cs="Times New Roman"/>
          <w:sz w:val="24"/>
          <w:szCs w:val="24"/>
        </w:rPr>
      </w:pPr>
      <w:r w:rsidRPr="00C25516">
        <w:rPr>
          <w:rFonts w:ascii="Times New Roman" w:hAnsi="Times New Roman" w:cs="Times New Roman"/>
          <w:sz w:val="24"/>
          <w:szCs w:val="24"/>
        </w:rPr>
        <w:t xml:space="preserve">Hofstede, G. (2010). Geert </w:t>
      </w:r>
      <w:r w:rsidR="00C25516" w:rsidRPr="00C25516">
        <w:rPr>
          <w:rFonts w:ascii="Times New Roman" w:hAnsi="Times New Roman" w:cs="Times New Roman"/>
          <w:sz w:val="24"/>
          <w:szCs w:val="24"/>
        </w:rPr>
        <w:t>Hofstede</w:t>
      </w:r>
      <w:r w:rsidRPr="00C25516">
        <w:rPr>
          <w:rFonts w:ascii="Times New Roman" w:hAnsi="Times New Roman" w:cs="Times New Roman"/>
          <w:sz w:val="24"/>
          <w:szCs w:val="24"/>
        </w:rPr>
        <w:t>. </w:t>
      </w:r>
      <w:r w:rsidRPr="00C25516">
        <w:rPr>
          <w:rFonts w:ascii="Times New Roman" w:hAnsi="Times New Roman" w:cs="Times New Roman"/>
          <w:i/>
          <w:iCs/>
          <w:sz w:val="24"/>
          <w:szCs w:val="24"/>
        </w:rPr>
        <w:t>National cultur</w:t>
      </w:r>
      <w:bookmarkStart w:id="0" w:name="_GoBack"/>
      <w:bookmarkEnd w:id="0"/>
      <w:r w:rsidRPr="00C25516">
        <w:rPr>
          <w:rFonts w:ascii="Times New Roman" w:hAnsi="Times New Roman" w:cs="Times New Roman"/>
          <w:i/>
          <w:iCs/>
          <w:sz w:val="24"/>
          <w:szCs w:val="24"/>
        </w:rPr>
        <w:t>al dimensions</w:t>
      </w:r>
      <w:r w:rsidRPr="00C25516">
        <w:rPr>
          <w:rFonts w:ascii="Times New Roman" w:hAnsi="Times New Roman" w:cs="Times New Roman"/>
          <w:sz w:val="24"/>
          <w:szCs w:val="24"/>
        </w:rPr>
        <w:t>.</w:t>
      </w:r>
    </w:p>
    <w:p w:rsidR="00D40C22" w:rsidRPr="00C25516" w:rsidRDefault="009E199C" w:rsidP="0008151F">
      <w:pPr>
        <w:spacing w:line="480" w:lineRule="auto"/>
        <w:ind w:firstLine="720"/>
        <w:jc w:val="both"/>
        <w:rPr>
          <w:rFonts w:ascii="Times New Roman" w:hAnsi="Times New Roman" w:cs="Times New Roman"/>
          <w:sz w:val="24"/>
          <w:szCs w:val="24"/>
        </w:rPr>
      </w:pPr>
      <w:r w:rsidRPr="00C25516">
        <w:rPr>
          <w:rFonts w:ascii="Times New Roman" w:hAnsi="Times New Roman" w:cs="Times New Roman"/>
          <w:sz w:val="24"/>
          <w:szCs w:val="24"/>
        </w:rPr>
        <w:t>Jones, M. L. (2007). Hofstede-culturally questionable?.</w:t>
      </w:r>
    </w:p>
    <w:p w:rsidR="00BF0470" w:rsidRDefault="00BF0470"/>
    <w:sectPr w:rsidR="00BF0470" w:rsidSect="00C25516">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0FD408B" w15:done="0"/>
  <w15:commentEx w15:paraId="1E29B1C8" w15:done="0"/>
  <w15:commentEx w15:paraId="6CE08E47" w15:done="0"/>
  <w15:commentEx w15:paraId="400CCCF9" w15:done="0"/>
  <w15:commentEx w15:paraId="7E43E11A" w15:done="0"/>
  <w15:commentEx w15:paraId="0DDEB088" w15:done="0"/>
  <w15:commentEx w15:paraId="2D66CBAB" w15:done="0"/>
  <w15:commentEx w15:paraId="7AC8D3F2" w15:done="0"/>
  <w15:commentEx w15:paraId="4F13B818" w15:done="0"/>
  <w15:commentEx w15:paraId="16C47506" w15:done="0"/>
  <w15:commentEx w15:paraId="6966DDCD" w15:done="0"/>
  <w15:commentEx w15:paraId="5749F3DF" w15:done="0"/>
  <w15:commentEx w15:paraId="5642BCD7" w15:done="0"/>
  <w15:commentEx w15:paraId="09DE913D" w15:done="0"/>
  <w15:commentEx w15:paraId="2B492FE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99C" w:rsidRDefault="009E199C">
      <w:pPr>
        <w:spacing w:after="0" w:line="240" w:lineRule="auto"/>
      </w:pPr>
      <w:r>
        <w:separator/>
      </w:r>
    </w:p>
  </w:endnote>
  <w:endnote w:type="continuationSeparator" w:id="0">
    <w:p w:rsidR="009E199C" w:rsidRDefault="009E1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99C" w:rsidRDefault="009E199C">
      <w:pPr>
        <w:spacing w:after="0" w:line="240" w:lineRule="auto"/>
      </w:pPr>
      <w:r>
        <w:separator/>
      </w:r>
    </w:p>
  </w:footnote>
  <w:footnote w:type="continuationSeparator" w:id="0">
    <w:p w:rsidR="009E199C" w:rsidRDefault="009E19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22354"/>
      <w:docPartObj>
        <w:docPartGallery w:val="Page Numbers (Top of Page)"/>
        <w:docPartUnique/>
      </w:docPartObj>
    </w:sdtPr>
    <w:sdtEndPr>
      <w:rPr>
        <w:rFonts w:asciiTheme="minorHAnsi" w:hAnsiTheme="minorHAnsi" w:cstheme="minorBidi"/>
        <w:noProof/>
        <w:sz w:val="22"/>
        <w:szCs w:val="22"/>
      </w:rPr>
    </w:sdtEndPr>
    <w:sdtContent>
      <w:p w:rsidR="00C25516" w:rsidRDefault="009E199C">
        <w:pPr>
          <w:pStyle w:val="Header"/>
          <w:jc w:val="right"/>
        </w:pPr>
        <w:r w:rsidRPr="00C25516">
          <w:rPr>
            <w:rFonts w:ascii="Times New Roman" w:hAnsi="Times New Roman" w:cs="Times New Roman"/>
            <w:sz w:val="24"/>
            <w:szCs w:val="24"/>
          </w:rPr>
          <w:t>SWEDEN-HOFSTEDE’S DIMENSIONS</w:t>
        </w:r>
        <w:r>
          <w:rPr>
            <w:rFonts w:ascii="Times New Roman" w:hAnsi="Times New Roman" w:cs="Times New Roman"/>
            <w:sz w:val="24"/>
            <w:szCs w:val="24"/>
          </w:rPr>
          <w:t xml:space="preserve">                                                                                    </w:t>
        </w:r>
        <w:r w:rsidRPr="00C25516">
          <w:rPr>
            <w:rFonts w:ascii="Times New Roman" w:hAnsi="Times New Roman" w:cs="Times New Roman"/>
            <w:sz w:val="24"/>
            <w:szCs w:val="24"/>
          </w:rPr>
          <w:t xml:space="preserve"> </w:t>
        </w:r>
        <w:r w:rsidRPr="00C25516">
          <w:rPr>
            <w:rFonts w:ascii="Times New Roman" w:hAnsi="Times New Roman" w:cs="Times New Roman"/>
            <w:sz w:val="24"/>
            <w:szCs w:val="24"/>
          </w:rPr>
          <w:fldChar w:fldCharType="begin"/>
        </w:r>
        <w:r w:rsidRPr="00C25516">
          <w:rPr>
            <w:rFonts w:ascii="Times New Roman" w:hAnsi="Times New Roman" w:cs="Times New Roman"/>
            <w:sz w:val="24"/>
            <w:szCs w:val="24"/>
          </w:rPr>
          <w:instrText xml:space="preserve"> PAGE   \* MERGEFORMAT </w:instrText>
        </w:r>
        <w:r w:rsidRPr="00C25516">
          <w:rPr>
            <w:rFonts w:ascii="Times New Roman" w:hAnsi="Times New Roman" w:cs="Times New Roman"/>
            <w:sz w:val="24"/>
            <w:szCs w:val="24"/>
          </w:rPr>
          <w:fldChar w:fldCharType="separate"/>
        </w:r>
        <w:r w:rsidR="00C742CA">
          <w:rPr>
            <w:rFonts w:ascii="Times New Roman" w:hAnsi="Times New Roman" w:cs="Times New Roman"/>
            <w:noProof/>
            <w:sz w:val="24"/>
            <w:szCs w:val="24"/>
          </w:rPr>
          <w:t>2</w:t>
        </w:r>
        <w:r w:rsidRPr="00C25516">
          <w:rPr>
            <w:rFonts w:ascii="Times New Roman" w:hAnsi="Times New Roman" w:cs="Times New Roman"/>
            <w:noProof/>
            <w:sz w:val="24"/>
            <w:szCs w:val="24"/>
          </w:rPr>
          <w:fldChar w:fldCharType="end"/>
        </w:r>
      </w:p>
    </w:sdtContent>
  </w:sdt>
  <w:p w:rsidR="00C25516" w:rsidRDefault="00C255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516" w:rsidRPr="00C25516" w:rsidRDefault="009E199C">
    <w:pPr>
      <w:pStyle w:val="Header"/>
      <w:rPr>
        <w:rFonts w:ascii="Times New Roman" w:hAnsi="Times New Roman" w:cs="Times New Roman"/>
        <w:sz w:val="24"/>
        <w:szCs w:val="24"/>
      </w:rPr>
    </w:pPr>
    <w:r w:rsidRPr="00C25516">
      <w:rPr>
        <w:rFonts w:ascii="Times New Roman" w:hAnsi="Times New Roman" w:cs="Times New Roman"/>
        <w:sz w:val="24"/>
        <w:szCs w:val="24"/>
      </w:rPr>
      <w:t>Running Head: SWEDEN-HOFSTEDE’S DIMENSIONS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BAE"/>
    <w:rsid w:val="0008151F"/>
    <w:rsid w:val="00147751"/>
    <w:rsid w:val="001917E2"/>
    <w:rsid w:val="002C3733"/>
    <w:rsid w:val="0035009A"/>
    <w:rsid w:val="0039444A"/>
    <w:rsid w:val="003976C7"/>
    <w:rsid w:val="006B3C0D"/>
    <w:rsid w:val="00713467"/>
    <w:rsid w:val="008F027F"/>
    <w:rsid w:val="0091536F"/>
    <w:rsid w:val="00971245"/>
    <w:rsid w:val="009E199C"/>
    <w:rsid w:val="00A31F09"/>
    <w:rsid w:val="00BA4484"/>
    <w:rsid w:val="00BC561C"/>
    <w:rsid w:val="00BF0470"/>
    <w:rsid w:val="00C25516"/>
    <w:rsid w:val="00C742CA"/>
    <w:rsid w:val="00CC6EF4"/>
    <w:rsid w:val="00D40C22"/>
    <w:rsid w:val="00D53BAE"/>
    <w:rsid w:val="00E26A9C"/>
    <w:rsid w:val="00E32C6E"/>
    <w:rsid w:val="00EE1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516"/>
  </w:style>
  <w:style w:type="paragraph" w:styleId="Footer">
    <w:name w:val="footer"/>
    <w:basedOn w:val="Normal"/>
    <w:link w:val="FooterChar"/>
    <w:uiPriority w:val="99"/>
    <w:unhideWhenUsed/>
    <w:rsid w:val="00C255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51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815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5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516"/>
  </w:style>
  <w:style w:type="paragraph" w:styleId="Footer">
    <w:name w:val="footer"/>
    <w:basedOn w:val="Normal"/>
    <w:link w:val="FooterChar"/>
    <w:uiPriority w:val="99"/>
    <w:unhideWhenUsed/>
    <w:rsid w:val="00C255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51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815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5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3</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15</cp:revision>
  <dcterms:created xsi:type="dcterms:W3CDTF">2018-04-01T05:28:00Z</dcterms:created>
  <dcterms:modified xsi:type="dcterms:W3CDTF">2018-04-01T07:51:00Z</dcterms:modified>
</cp:coreProperties>
</file>